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50" w:rsidRDefault="00E00D95" w:rsidP="005821A5">
      <w:pPr>
        <w:jc w:val="center"/>
        <w:rPr>
          <w:rFonts w:ascii="Arial" w:eastAsia="Times New Roman" w:hAnsi="Arial" w:cs="Arial"/>
          <w:sz w:val="24"/>
          <w:szCs w:val="24"/>
          <w:u w:val="single"/>
          <w:lang w:eastAsia="pl-PL"/>
        </w:rPr>
      </w:pPr>
      <w:r>
        <w:rPr>
          <w:rFonts w:ascii="Arial" w:eastAsia="Times New Roman" w:hAnsi="Arial" w:cs="Arial"/>
          <w:sz w:val="24"/>
          <w:szCs w:val="24"/>
          <w:u w:val="single"/>
          <w:lang w:eastAsia="pl-PL"/>
        </w:rPr>
        <w:t xml:space="preserve"> </w:t>
      </w:r>
      <w:r w:rsidR="00644E09">
        <w:rPr>
          <w:rFonts w:ascii="Arial" w:eastAsia="Times New Roman" w:hAnsi="Arial" w:cs="Arial"/>
          <w:sz w:val="24"/>
          <w:szCs w:val="24"/>
          <w:u w:val="single"/>
          <w:lang w:eastAsia="pl-PL"/>
        </w:rPr>
        <w:t xml:space="preserve"> </w:t>
      </w:r>
      <w:r w:rsidR="00505AF1">
        <w:rPr>
          <w:rFonts w:ascii="Arial" w:eastAsia="Times New Roman" w:hAnsi="Arial" w:cs="Arial"/>
          <w:sz w:val="24"/>
          <w:szCs w:val="24"/>
          <w:u w:val="single"/>
          <w:lang w:eastAsia="pl-PL"/>
        </w:rPr>
        <w:t xml:space="preserve"> </w:t>
      </w:r>
      <w:r w:rsidR="00DA3F4D">
        <w:rPr>
          <w:rFonts w:ascii="Arial" w:eastAsia="Times New Roman" w:hAnsi="Arial" w:cs="Arial"/>
          <w:sz w:val="24"/>
          <w:szCs w:val="24"/>
          <w:u w:val="single"/>
          <w:lang w:eastAsia="pl-PL"/>
        </w:rPr>
        <w:t xml:space="preserve"> </w:t>
      </w:r>
      <w:r w:rsidR="00302B92">
        <w:rPr>
          <w:rFonts w:ascii="Arial" w:eastAsia="Times New Roman" w:hAnsi="Arial" w:cs="Arial"/>
          <w:sz w:val="24"/>
          <w:szCs w:val="24"/>
          <w:u w:val="single"/>
          <w:lang w:eastAsia="pl-PL"/>
        </w:rPr>
        <w:t xml:space="preserve"> </w:t>
      </w:r>
      <w:r w:rsidR="00E35B58">
        <w:rPr>
          <w:rFonts w:ascii="Arial" w:eastAsia="Times New Roman" w:hAnsi="Arial" w:cs="Arial"/>
          <w:sz w:val="24"/>
          <w:szCs w:val="24"/>
          <w:u w:val="single"/>
          <w:lang w:eastAsia="pl-PL"/>
        </w:rPr>
        <w:t xml:space="preserve"> </w:t>
      </w:r>
      <w:r w:rsidR="008210DC">
        <w:rPr>
          <w:rFonts w:ascii="Arial" w:eastAsia="Times New Roman" w:hAnsi="Arial" w:cs="Arial"/>
          <w:sz w:val="24"/>
          <w:szCs w:val="24"/>
          <w:u w:val="single"/>
          <w:lang w:eastAsia="pl-PL"/>
        </w:rPr>
        <w:t xml:space="preserve"> </w:t>
      </w:r>
      <w:r w:rsidR="00580F5F">
        <w:rPr>
          <w:rFonts w:ascii="Arial" w:eastAsia="Times New Roman" w:hAnsi="Arial" w:cs="Arial"/>
          <w:sz w:val="24"/>
          <w:szCs w:val="24"/>
          <w:u w:val="single"/>
          <w:lang w:eastAsia="pl-PL"/>
        </w:rPr>
        <w:t xml:space="preserve"> </w:t>
      </w:r>
      <w:r w:rsidR="00CF63CF">
        <w:rPr>
          <w:rFonts w:ascii="Arial" w:eastAsia="Times New Roman" w:hAnsi="Arial" w:cs="Arial"/>
          <w:sz w:val="24"/>
          <w:szCs w:val="24"/>
          <w:u w:val="single"/>
          <w:lang w:eastAsia="pl-PL"/>
        </w:rPr>
        <w:t xml:space="preserve"> </w:t>
      </w:r>
    </w:p>
    <w:p w:rsidR="005821A5" w:rsidRDefault="005821A5" w:rsidP="005821A5">
      <w:pPr>
        <w:jc w:val="center"/>
        <w:rPr>
          <w:rFonts w:ascii="Arial" w:eastAsia="Times New Roman" w:hAnsi="Arial" w:cs="Arial"/>
          <w:sz w:val="24"/>
          <w:szCs w:val="24"/>
          <w:u w:val="single"/>
          <w:lang w:eastAsia="pl-PL"/>
        </w:rPr>
      </w:pPr>
      <w:r>
        <w:rPr>
          <w:rFonts w:ascii="Arial" w:eastAsia="Times New Roman" w:hAnsi="Arial" w:cs="Arial"/>
          <w:sz w:val="24"/>
          <w:szCs w:val="24"/>
          <w:u w:val="single"/>
          <w:lang w:eastAsia="pl-PL"/>
        </w:rPr>
        <w:t>Obowiązek informacyjny z art. 13 RODO</w:t>
      </w:r>
    </w:p>
    <w:p w:rsidR="005821A5" w:rsidRPr="000D2D16" w:rsidRDefault="005821A5" w:rsidP="005821A5">
      <w:pPr>
        <w:jc w:val="center"/>
        <w:rPr>
          <w:rFonts w:ascii="Times New Roman" w:eastAsia="Times New Roman" w:hAnsi="Times New Roman" w:cs="David"/>
          <w:lang w:eastAsia="pl-PL"/>
        </w:rPr>
      </w:pPr>
    </w:p>
    <w:p w:rsidR="005821A5" w:rsidRPr="000D2D16" w:rsidRDefault="005821A5" w:rsidP="005821A5">
      <w:pPr>
        <w:ind w:firstLine="284"/>
        <w:rPr>
          <w:rFonts w:ascii="Arial Narrow" w:eastAsia="Times New Roman" w:hAnsi="Arial Narrow" w:cs="David"/>
          <w:lang w:eastAsia="zh-CN"/>
        </w:rPr>
      </w:pPr>
      <w:r w:rsidRPr="000D2D16">
        <w:rPr>
          <w:rFonts w:ascii="Arial Narrow" w:eastAsia="Times New Roman" w:hAnsi="Arial Narrow" w:cs="David"/>
          <w:lang w:eastAsia="zh-CN"/>
        </w:rPr>
        <w:t>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rsidR="005821A5" w:rsidRPr="000D2D16" w:rsidRDefault="005821A5" w:rsidP="005821A5">
      <w:pPr>
        <w:pStyle w:val="Akapitzlist"/>
        <w:numPr>
          <w:ilvl w:val="0"/>
          <w:numId w:val="1"/>
        </w:numPr>
        <w:ind w:left="567" w:hanging="283"/>
        <w:rPr>
          <w:rFonts w:ascii="Arial Narrow" w:eastAsia="Times New Roman" w:hAnsi="Arial Narrow" w:cs="David"/>
          <w:lang w:eastAsia="zh-CN"/>
        </w:rPr>
      </w:pPr>
      <w:r w:rsidRPr="000D2D16">
        <w:rPr>
          <w:rFonts w:ascii="Arial Narrow" w:eastAsia="Times New Roman" w:hAnsi="Arial Narrow" w:cs="David"/>
          <w:lang w:eastAsia="pl-PL"/>
        </w:rPr>
        <w:t>administratorem Pana/Pani danych osobowych jest Gminny Ośrodek Pomocy Społecznej w Kołbieli z siedzibą w Urzędzie Gminy, ul. Szkolna 1, (05- 340 Kołbiel).</w:t>
      </w:r>
      <w:r w:rsidRPr="000D2D16">
        <w:rPr>
          <w:rFonts w:ascii="Arial Narrow" w:eastAsia="Times New Roman" w:hAnsi="Arial Narrow" w:cs="David"/>
          <w:color w:val="FFFFFF" w:themeColor="background1"/>
          <w:lang w:eastAsia="pl-PL"/>
        </w:rPr>
        <w:t>…………………………………………………………………...</w:t>
      </w:r>
      <w:r w:rsidRPr="000D2D16">
        <w:rPr>
          <w:rFonts w:ascii="Arial Narrow" w:eastAsia="Times New Roman" w:hAnsi="Arial Narrow" w:cs="David"/>
          <w:lang w:eastAsia="pl-PL"/>
        </w:rPr>
        <w:br/>
        <w:t xml:space="preserve">Dane kontaktowe: Gminny Ośrodek Pomocy Społecznej w Kołbieli z siedzibą w Urzędzie Gminy, ul. Szkolna 1, (05- 340 Kołbiel), tel. (25) 757-39-92 wew. 5, fax. 757-39-97, e-mail: </w:t>
      </w:r>
      <w:hyperlink r:id="rId5" w:history="1">
        <w:r w:rsidRPr="000D2D16">
          <w:rPr>
            <w:rStyle w:val="Hipercze"/>
            <w:rFonts w:ascii="Arial Narrow" w:eastAsia="Times New Roman" w:hAnsi="Arial Narrow" w:cs="David"/>
            <w:color w:val="0000FF"/>
            <w:lang w:eastAsia="pl-PL"/>
          </w:rPr>
          <w:t>rodzinne.gops@kolbiel.pl</w:t>
        </w:r>
      </w:hyperlink>
      <w:r w:rsidRPr="000D2D16">
        <w:rPr>
          <w:rFonts w:ascii="Arial Narrow" w:eastAsia="Times New Roman" w:hAnsi="Arial Narrow" w:cs="David"/>
          <w:lang w:eastAsia="zh-CN"/>
        </w:rPr>
        <w:t xml:space="preserve"> </w:t>
      </w:r>
    </w:p>
    <w:p w:rsidR="005821A5" w:rsidRPr="000D2D16" w:rsidRDefault="005821A5" w:rsidP="005821A5">
      <w:pPr>
        <w:ind w:left="284"/>
        <w:rPr>
          <w:rFonts w:ascii="Arial Narrow" w:eastAsia="Arial" w:hAnsi="Arial Narrow" w:cs="David"/>
          <w:lang w:eastAsia="zh-CN"/>
        </w:rPr>
      </w:pPr>
      <w:r w:rsidRPr="000D2D16">
        <w:rPr>
          <w:rFonts w:ascii="Arial Narrow" w:eastAsia="Arial" w:hAnsi="Arial Narrow" w:cs="David"/>
          <w:lang w:eastAsia="zh-CN"/>
        </w:rPr>
        <w:t xml:space="preserve">      Inspektor Ochrony Danych Osobowych : e-mail: </w:t>
      </w:r>
      <w:hyperlink r:id="rId6" w:history="1">
        <w:r w:rsidRPr="000D2D16">
          <w:rPr>
            <w:rStyle w:val="Hipercze"/>
            <w:rFonts w:ascii="Arial Narrow" w:eastAsia="Arial" w:hAnsi="Arial Narrow" w:cs="David"/>
            <w:lang w:eastAsia="zh-CN"/>
          </w:rPr>
          <w:t>iodo@kolbiel.pl</w:t>
        </w:r>
      </w:hyperlink>
      <w:r w:rsidRPr="000D2D16">
        <w:rPr>
          <w:rFonts w:ascii="Arial Narrow" w:eastAsia="Arial" w:hAnsi="Arial Narrow" w:cs="David"/>
          <w:lang w:eastAsia="zh-CN"/>
        </w:rPr>
        <w:t xml:space="preserve"> </w:t>
      </w:r>
    </w:p>
    <w:p w:rsidR="005821A5" w:rsidRPr="000D2D16" w:rsidRDefault="005821A5" w:rsidP="005821A5">
      <w:pPr>
        <w:rPr>
          <w:rFonts w:ascii="Arial Narrow" w:eastAsia="Times New Roman" w:hAnsi="Arial Narrow" w:cs="David"/>
          <w:lang w:eastAsia="pl-PL"/>
        </w:rPr>
      </w:pPr>
      <w:r w:rsidRPr="000D2D16">
        <w:rPr>
          <w:rFonts w:ascii="Arial Narrow" w:eastAsia="Arial" w:hAnsi="Arial Narrow" w:cs="David"/>
          <w:lang w:eastAsia="zh-CN"/>
        </w:rPr>
        <w:t xml:space="preserve">     b)  Pana/Pani dane osobowe przetwarzane są w celu ustalenia prawa do dodatku osłonowego</w:t>
      </w:r>
    </w:p>
    <w:p w:rsidR="005821A5"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 xml:space="preserve">c)  </w:t>
      </w:r>
      <w:r w:rsidRPr="000D2D16">
        <w:rPr>
          <w:rFonts w:ascii="Arial Narrow" w:eastAsia="Times New Roman" w:hAnsi="Arial Narrow" w:cs="David"/>
          <w:lang w:eastAsia="pl-PL"/>
        </w:rPr>
        <w:t xml:space="preserve">podstawą przetwarzania Pana/Pani danych osobowych jest niezbędność wypełnienia przez administratora danych obowiązku prawnego, a podstawą prawną są następujące przepisy: </w:t>
      </w:r>
    </w:p>
    <w:p w:rsidR="008210DC" w:rsidRPr="000D2D16" w:rsidRDefault="008210DC" w:rsidP="005821A5">
      <w:pPr>
        <w:ind w:left="284"/>
        <w:rPr>
          <w:rFonts w:ascii="Arial Narrow" w:eastAsia="Arial" w:hAnsi="Arial Narrow" w:cs="David"/>
          <w:lang w:eastAsia="zh-CN"/>
        </w:rPr>
      </w:pPr>
      <w:r>
        <w:rPr>
          <w:rFonts w:ascii="Arial Narrow" w:eastAsia="Times New Roman" w:hAnsi="Arial Narrow" w:cs="David"/>
          <w:lang w:eastAsia="pl-PL"/>
        </w:rPr>
        <w:t xml:space="preserve">- ustawa z dnia 17 grudnia 2021 r. o dodatku osłonowym </w:t>
      </w:r>
      <w:r w:rsidRPr="000D2D16">
        <w:rPr>
          <w:rFonts w:ascii="Arial Narrow" w:eastAsia="Times New Roman" w:hAnsi="Arial Narrow" w:cs="David"/>
          <w:lang w:eastAsia="pl-PL"/>
        </w:rPr>
        <w:t>(</w:t>
      </w:r>
      <w:proofErr w:type="spellStart"/>
      <w:r w:rsidRPr="000D2D16">
        <w:rPr>
          <w:rFonts w:ascii="Arial Narrow" w:eastAsia="Times New Roman" w:hAnsi="Arial Narrow" w:cs="David"/>
          <w:lang w:eastAsia="pl-PL"/>
        </w:rPr>
        <w:t>t.j</w:t>
      </w:r>
      <w:proofErr w:type="spellEnd"/>
      <w:r w:rsidRPr="000D2D16">
        <w:rPr>
          <w:rFonts w:ascii="Arial Narrow" w:eastAsia="Times New Roman" w:hAnsi="Arial Narrow" w:cs="David"/>
          <w:lang w:eastAsia="pl-PL"/>
        </w:rPr>
        <w:t>. Dz.U. z 202</w:t>
      </w:r>
      <w:r w:rsidR="00DF7A24">
        <w:rPr>
          <w:rFonts w:ascii="Arial Narrow" w:eastAsia="Times New Roman" w:hAnsi="Arial Narrow" w:cs="David"/>
          <w:lang w:eastAsia="pl-PL"/>
        </w:rPr>
        <w:t>3</w:t>
      </w:r>
      <w:r w:rsidRPr="000D2D16">
        <w:rPr>
          <w:rFonts w:ascii="Arial Narrow" w:eastAsia="Times New Roman" w:hAnsi="Arial Narrow" w:cs="David"/>
          <w:lang w:eastAsia="pl-PL"/>
        </w:rPr>
        <w:t xml:space="preserve"> r. poz. </w:t>
      </w:r>
      <w:r w:rsidR="00DF7A24">
        <w:rPr>
          <w:rFonts w:ascii="Arial Narrow" w:eastAsia="Times New Roman" w:hAnsi="Arial Narrow" w:cs="David"/>
          <w:lang w:eastAsia="pl-PL"/>
        </w:rPr>
        <w:t>759</w:t>
      </w:r>
      <w:r w:rsidR="003704CA">
        <w:rPr>
          <w:rFonts w:ascii="Arial Narrow" w:eastAsia="Times New Roman" w:hAnsi="Arial Narrow" w:cs="David"/>
          <w:lang w:eastAsia="pl-PL"/>
        </w:rPr>
        <w:t xml:space="preserve"> z późn.zm.</w:t>
      </w:r>
      <w:r w:rsidRPr="000D2D16">
        <w:rPr>
          <w:rFonts w:ascii="Arial Narrow" w:eastAsia="Times New Roman" w:hAnsi="Arial Narrow" w:cs="David"/>
          <w:lang w:eastAsia="pl-PL"/>
        </w:rPr>
        <w:t>)</w:t>
      </w:r>
      <w:r>
        <w:rPr>
          <w:rFonts w:ascii="Arial Narrow" w:eastAsia="Times New Roman" w:hAnsi="Arial Narrow" w:cs="David"/>
          <w:lang w:eastAsia="pl-PL"/>
        </w:rPr>
        <w:t>,</w:t>
      </w:r>
    </w:p>
    <w:p w:rsidR="005821A5" w:rsidRPr="000D2D16" w:rsidRDefault="005821A5" w:rsidP="005821A5">
      <w:pPr>
        <w:ind w:left="284"/>
        <w:rPr>
          <w:rFonts w:ascii="Arial Narrow" w:eastAsia="Times New Roman" w:hAnsi="Arial Narrow" w:cs="David"/>
          <w:lang w:eastAsia="pl-PL"/>
        </w:rPr>
      </w:pPr>
      <w:r w:rsidRPr="000D2D16">
        <w:rPr>
          <w:rFonts w:ascii="Arial Narrow" w:eastAsia="Times New Roman" w:hAnsi="Arial Narrow" w:cs="David"/>
          <w:lang w:eastAsia="pl-PL"/>
        </w:rPr>
        <w:t>- ustawy z dnia 28 listopada 2003 r. o świadczeniach rodzinnych (</w:t>
      </w:r>
      <w:proofErr w:type="spellStart"/>
      <w:r w:rsidRPr="000D2D16">
        <w:rPr>
          <w:rFonts w:ascii="Arial Narrow" w:eastAsia="Times New Roman" w:hAnsi="Arial Narrow" w:cs="David"/>
          <w:lang w:eastAsia="pl-PL"/>
        </w:rPr>
        <w:t>t.j</w:t>
      </w:r>
      <w:proofErr w:type="spellEnd"/>
      <w:r w:rsidRPr="000D2D16">
        <w:rPr>
          <w:rFonts w:ascii="Arial Narrow" w:eastAsia="Times New Roman" w:hAnsi="Arial Narrow" w:cs="David"/>
          <w:lang w:eastAsia="pl-PL"/>
        </w:rPr>
        <w:t>. Dz.U. z 202</w:t>
      </w:r>
      <w:r w:rsidR="00DF7A24">
        <w:rPr>
          <w:rFonts w:ascii="Arial Narrow" w:eastAsia="Times New Roman" w:hAnsi="Arial Narrow" w:cs="David"/>
          <w:lang w:eastAsia="pl-PL"/>
        </w:rPr>
        <w:t>3</w:t>
      </w:r>
      <w:r w:rsidRPr="000D2D16">
        <w:rPr>
          <w:rFonts w:ascii="Arial Narrow" w:eastAsia="Times New Roman" w:hAnsi="Arial Narrow" w:cs="David"/>
          <w:lang w:eastAsia="pl-PL"/>
        </w:rPr>
        <w:t xml:space="preserve"> r. poz. </w:t>
      </w:r>
      <w:r w:rsidR="00DF7A24">
        <w:rPr>
          <w:rFonts w:ascii="Arial Narrow" w:eastAsia="Times New Roman" w:hAnsi="Arial Narrow" w:cs="David"/>
          <w:lang w:eastAsia="pl-PL"/>
        </w:rPr>
        <w:t>390</w:t>
      </w:r>
      <w:r w:rsidRPr="000D2D16">
        <w:rPr>
          <w:rFonts w:ascii="Arial Narrow" w:eastAsia="Times New Roman" w:hAnsi="Arial Narrow" w:cs="David"/>
          <w:lang w:eastAsia="pl-PL"/>
        </w:rPr>
        <w:t xml:space="preserve"> z późn.zm.),</w:t>
      </w:r>
    </w:p>
    <w:p w:rsidR="005821A5" w:rsidRPr="000D2D16" w:rsidRDefault="005821A5" w:rsidP="005821A5">
      <w:pPr>
        <w:ind w:left="284"/>
        <w:rPr>
          <w:rFonts w:ascii="Arial Narrow" w:eastAsia="Times New Roman" w:hAnsi="Arial Narrow" w:cs="David"/>
          <w:lang w:eastAsia="pl-PL"/>
        </w:rPr>
      </w:pPr>
      <w:r w:rsidRPr="000D2D16">
        <w:rPr>
          <w:rFonts w:ascii="Arial Narrow" w:eastAsia="Times New Roman" w:hAnsi="Arial Narrow" w:cs="David"/>
          <w:lang w:eastAsia="pl-PL"/>
        </w:rPr>
        <w:t>- ustawy z dnia 27 kwietnia 2001 r. prawo ochrony środowiska (</w:t>
      </w:r>
      <w:proofErr w:type="spellStart"/>
      <w:r w:rsidRPr="000D2D16">
        <w:rPr>
          <w:rFonts w:ascii="Arial Narrow" w:eastAsia="Times New Roman" w:hAnsi="Arial Narrow" w:cs="David"/>
          <w:lang w:eastAsia="pl-PL"/>
        </w:rPr>
        <w:t>t.j</w:t>
      </w:r>
      <w:proofErr w:type="spellEnd"/>
      <w:r w:rsidRPr="000D2D16">
        <w:rPr>
          <w:rFonts w:ascii="Arial Narrow" w:eastAsia="Times New Roman" w:hAnsi="Arial Narrow" w:cs="David"/>
          <w:lang w:eastAsia="pl-PL"/>
        </w:rPr>
        <w:t>. Dz.U. z 202</w:t>
      </w:r>
      <w:r w:rsidR="00DF7A24">
        <w:rPr>
          <w:rFonts w:ascii="Arial Narrow" w:eastAsia="Times New Roman" w:hAnsi="Arial Narrow" w:cs="David"/>
          <w:lang w:eastAsia="pl-PL"/>
        </w:rPr>
        <w:t>2</w:t>
      </w:r>
      <w:r w:rsidRPr="000D2D16">
        <w:rPr>
          <w:rFonts w:ascii="Arial Narrow" w:eastAsia="Times New Roman" w:hAnsi="Arial Narrow" w:cs="David"/>
          <w:lang w:eastAsia="pl-PL"/>
        </w:rPr>
        <w:t xml:space="preserve"> r. poz. </w:t>
      </w:r>
      <w:r w:rsidR="00DF7A24">
        <w:rPr>
          <w:rFonts w:ascii="Arial Narrow" w:eastAsia="Times New Roman" w:hAnsi="Arial Narrow" w:cs="David"/>
          <w:lang w:eastAsia="pl-PL"/>
        </w:rPr>
        <w:t>2556</w:t>
      </w:r>
      <w:bookmarkStart w:id="0" w:name="_GoBack"/>
      <w:bookmarkEnd w:id="0"/>
      <w:r w:rsidRPr="000D2D16">
        <w:rPr>
          <w:rFonts w:ascii="Arial Narrow" w:eastAsia="Times New Roman" w:hAnsi="Arial Narrow" w:cs="David"/>
          <w:lang w:eastAsia="pl-PL"/>
        </w:rPr>
        <w:t xml:space="preserve"> z późn.zm),</w:t>
      </w:r>
    </w:p>
    <w:p w:rsidR="005821A5" w:rsidRPr="000D2D16" w:rsidRDefault="005821A5" w:rsidP="005821A5">
      <w:pPr>
        <w:ind w:left="284"/>
        <w:rPr>
          <w:rFonts w:ascii="Arial Narrow" w:eastAsia="Times New Roman" w:hAnsi="Arial Narrow" w:cs="David"/>
          <w:lang w:eastAsia="pl-PL"/>
        </w:rPr>
      </w:pPr>
      <w:r w:rsidRPr="000D2D16">
        <w:rPr>
          <w:rFonts w:ascii="Arial Narrow" w:eastAsia="Times New Roman" w:hAnsi="Arial Narrow" w:cs="David"/>
          <w:lang w:eastAsia="pl-PL"/>
        </w:rPr>
        <w:t>- ustawy z dnia 14 czerwca 1960 r. kodeks postępowania administracyjnego (</w:t>
      </w:r>
      <w:proofErr w:type="spellStart"/>
      <w:r w:rsidRPr="000D2D16">
        <w:rPr>
          <w:rFonts w:ascii="Arial Narrow" w:eastAsia="Times New Roman" w:hAnsi="Arial Narrow" w:cs="David"/>
          <w:lang w:eastAsia="pl-PL"/>
        </w:rPr>
        <w:t>t.j</w:t>
      </w:r>
      <w:proofErr w:type="spellEnd"/>
      <w:r w:rsidRPr="000D2D16">
        <w:rPr>
          <w:rFonts w:ascii="Arial Narrow" w:eastAsia="Times New Roman" w:hAnsi="Arial Narrow" w:cs="David"/>
          <w:lang w:eastAsia="pl-PL"/>
        </w:rPr>
        <w:t>. Dz.U. z 202</w:t>
      </w:r>
      <w:r w:rsidR="00DF7A24">
        <w:rPr>
          <w:rFonts w:ascii="Arial Narrow" w:eastAsia="Times New Roman" w:hAnsi="Arial Narrow" w:cs="David"/>
          <w:lang w:eastAsia="pl-PL"/>
        </w:rPr>
        <w:t>3</w:t>
      </w:r>
      <w:r w:rsidRPr="000D2D16">
        <w:rPr>
          <w:rFonts w:ascii="Arial Narrow" w:eastAsia="Times New Roman" w:hAnsi="Arial Narrow" w:cs="David"/>
          <w:lang w:eastAsia="pl-PL"/>
        </w:rPr>
        <w:t xml:space="preserve"> r. poz. </w:t>
      </w:r>
      <w:r w:rsidR="00DF7A24">
        <w:rPr>
          <w:rFonts w:ascii="Arial Narrow" w:eastAsia="Times New Roman" w:hAnsi="Arial Narrow" w:cs="David"/>
          <w:lang w:eastAsia="pl-PL"/>
        </w:rPr>
        <w:t>775</w:t>
      </w:r>
      <w:r w:rsidRPr="000D2D16">
        <w:rPr>
          <w:rFonts w:ascii="Arial Narrow" w:eastAsia="Times New Roman" w:hAnsi="Arial Narrow" w:cs="David"/>
          <w:lang w:eastAsia="pl-PL"/>
        </w:rPr>
        <w:t>),</w:t>
      </w:r>
    </w:p>
    <w:p w:rsidR="005821A5" w:rsidRPr="000D2D16"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d)  </w:t>
      </w:r>
      <w:r w:rsidRPr="000D2D16">
        <w:rPr>
          <w:rFonts w:ascii="Arial Narrow" w:eastAsia="Times New Roman" w:hAnsi="Arial Narrow" w:cs="David"/>
          <w:lang w:eastAsia="pl-PL"/>
        </w:rPr>
        <w:t>Pana/Pani dane osobowe będą / mogą być udostępniane innym organom właściwym do realizacji w/w ustaw</w:t>
      </w:r>
    </w:p>
    <w:p w:rsidR="005821A5" w:rsidRPr="000D2D16"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e)   </w:t>
      </w:r>
      <w:r w:rsidRPr="000D2D16">
        <w:rPr>
          <w:rFonts w:ascii="Arial Narrow" w:eastAsia="Times New Roman" w:hAnsi="Arial Narrow" w:cs="David"/>
          <w:lang w:eastAsia="pl-PL"/>
        </w:rPr>
        <w:t>administrator danych nie ma zamiaru przekazywać Pana/Pani danych osobowych do państwa trzeciego lub organizacji międzynarodowej, w tym również do takich w stosunku do których Komisja Europejska stwierdziła odpowiedni stopień ochrony.</w:t>
      </w:r>
      <w:r>
        <w:rPr>
          <w:rFonts w:ascii="Arial Narrow" w:eastAsia="Times New Roman" w:hAnsi="Arial Narrow" w:cs="David"/>
          <w:lang w:eastAsia="pl-PL"/>
        </w:rPr>
        <w:t xml:space="preserve"> </w:t>
      </w:r>
    </w:p>
    <w:p w:rsidR="005821A5" w:rsidRPr="000D2D16"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f)    </w:t>
      </w:r>
      <w:r w:rsidRPr="000D2D16">
        <w:rPr>
          <w:rFonts w:ascii="Arial Narrow" w:eastAsia="Times New Roman" w:hAnsi="Arial Narrow" w:cs="David"/>
          <w:lang w:eastAsia="pl-PL"/>
        </w:rPr>
        <w:t xml:space="preserve">Pani/Pana dane osobowe będą przechowywane przez okres wynikający z obowiązujących przepisów prawa a następnie przez okres niezbędny do zabezpieczenia ewentualnych roszczeń. </w:t>
      </w:r>
    </w:p>
    <w:p w:rsidR="005821A5" w:rsidRPr="000D2D16"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 xml:space="preserve">g)    </w:t>
      </w:r>
      <w:r w:rsidRPr="000D2D16">
        <w:rPr>
          <w:rFonts w:ascii="Arial Narrow" w:eastAsia="Times New Roman" w:hAnsi="Arial Narrow" w:cs="David"/>
          <w:lang w:eastAsia="pl-PL"/>
        </w:rPr>
        <w:t>przysługuje Panu/Pani prawo  do żądania od administratora dostępu do danych osobowych Pana/Pani dotyczących, ich sprostowania, prawo do przenoszenia danych do innego administratora danych.</w:t>
      </w:r>
    </w:p>
    <w:p w:rsidR="005821A5" w:rsidRPr="000D2D16"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 xml:space="preserve">h)   </w:t>
      </w:r>
      <w:r w:rsidRPr="000D2D16">
        <w:rPr>
          <w:rFonts w:ascii="Arial Narrow" w:eastAsia="Times New Roman" w:hAnsi="Arial Narrow" w:cs="David"/>
          <w:lang w:eastAsia="pl-PL"/>
        </w:rPr>
        <w:t xml:space="preserve">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5821A5" w:rsidRPr="000D2D16" w:rsidRDefault="005821A5" w:rsidP="005821A5">
      <w:pPr>
        <w:ind w:left="284"/>
        <w:rPr>
          <w:rFonts w:ascii="Arial Narrow" w:eastAsia="Times New Roman" w:hAnsi="Arial Narrow" w:cs="David"/>
          <w:lang w:eastAsia="pl-PL"/>
        </w:rPr>
      </w:pPr>
      <w:r w:rsidRPr="000D2D16">
        <w:rPr>
          <w:rFonts w:ascii="Arial Narrow" w:eastAsia="Arial" w:hAnsi="Arial Narrow" w:cs="David"/>
          <w:lang w:eastAsia="zh-CN"/>
        </w:rPr>
        <w:t>i)    </w:t>
      </w:r>
      <w:r w:rsidRPr="000D2D16">
        <w:rPr>
          <w:rFonts w:ascii="Arial Narrow" w:eastAsia="Times New Roman" w:hAnsi="Arial Narrow" w:cs="David"/>
          <w:lang w:eastAsia="pl-PL"/>
        </w:rPr>
        <w:t>podanie przez Panią/Pana danych osobowych jest dobrowolne, jednak niezbędne w celu rozpatrzenia wniosku W przypadku niepodania danych nie będzie możliwa realizacja danego świadczenia.</w:t>
      </w:r>
    </w:p>
    <w:p w:rsidR="005821A5" w:rsidRPr="000D2D16" w:rsidRDefault="005821A5" w:rsidP="005821A5">
      <w:pPr>
        <w:tabs>
          <w:tab w:val="left" w:pos="709"/>
        </w:tabs>
        <w:ind w:firstLine="284"/>
        <w:rPr>
          <w:rFonts w:ascii="Arial Narrow" w:eastAsia="Times New Roman" w:hAnsi="Arial Narrow" w:cs="David"/>
          <w:lang w:eastAsia="pl-PL"/>
        </w:rPr>
      </w:pPr>
      <w:r w:rsidRPr="000D2D16">
        <w:rPr>
          <w:rFonts w:ascii="Arial Narrow" w:eastAsia="Arial" w:hAnsi="Arial Narrow" w:cs="David"/>
          <w:lang w:eastAsia="zh-CN"/>
        </w:rPr>
        <w:t>j)   </w:t>
      </w:r>
      <w:r w:rsidRPr="000D2D16">
        <w:rPr>
          <w:rFonts w:ascii="Arial Narrow" w:eastAsia="Times New Roman" w:hAnsi="Arial Narrow" w:cs="David"/>
          <w:lang w:eastAsia="pl-PL"/>
        </w:rPr>
        <w:t>Pana/Pani dane osobowe nie są profilowane.</w:t>
      </w:r>
    </w:p>
    <w:p w:rsidR="005821A5" w:rsidRPr="000D2D16" w:rsidRDefault="005821A5" w:rsidP="005821A5">
      <w:pPr>
        <w:rPr>
          <w:rFonts w:ascii="Times New Roman" w:eastAsia="Times New Roman" w:hAnsi="Times New Roman" w:cs="David"/>
          <w:lang w:eastAsia="zh-CN"/>
        </w:rPr>
      </w:pPr>
      <w:r w:rsidRPr="000D2D16">
        <w:rPr>
          <w:rFonts w:ascii="Times New Roman" w:eastAsia="Times New Roman" w:hAnsi="Times New Roman" w:cs="David"/>
          <w:lang w:eastAsia="zh-CN"/>
        </w:rPr>
        <w:t> </w:t>
      </w:r>
    </w:p>
    <w:p w:rsidR="005821A5" w:rsidRDefault="005821A5" w:rsidP="005821A5">
      <w:pPr>
        <w:rPr>
          <w:rFonts w:ascii="Times New Roman" w:eastAsia="Times New Roman" w:hAnsi="Times New Roman" w:cs="David"/>
          <w:sz w:val="20"/>
          <w:szCs w:val="20"/>
          <w:lang w:eastAsia="zh-CN"/>
        </w:rPr>
      </w:pPr>
    </w:p>
    <w:p w:rsidR="005821A5" w:rsidRPr="00B71F8B" w:rsidRDefault="005821A5" w:rsidP="005821A5">
      <w:pPr>
        <w:rPr>
          <w:rFonts w:ascii="Times New Roman" w:eastAsia="Times New Roman" w:hAnsi="Times New Roman" w:cs="David"/>
          <w:sz w:val="20"/>
          <w:szCs w:val="20"/>
          <w:lang w:eastAsia="zh-CN"/>
        </w:rPr>
      </w:pPr>
    </w:p>
    <w:p w:rsidR="005821A5" w:rsidRDefault="005821A5" w:rsidP="005821A5">
      <w:pPr>
        <w:rPr>
          <w:rFonts w:ascii="Times New Roman" w:eastAsia="Times New Roman" w:hAnsi="Times New Roman" w:cs="David"/>
          <w:sz w:val="20"/>
          <w:szCs w:val="20"/>
          <w:lang w:eastAsia="zh-CN"/>
        </w:rPr>
      </w:pPr>
      <w:r>
        <w:rPr>
          <w:rFonts w:ascii="Times New Roman" w:eastAsia="Times New Roman" w:hAnsi="Times New Roman" w:cs="David"/>
          <w:sz w:val="20"/>
          <w:szCs w:val="20"/>
          <w:lang w:eastAsia="zh-CN"/>
        </w:rPr>
        <w:t xml:space="preserve">                                                                                           </w:t>
      </w:r>
    </w:p>
    <w:p w:rsidR="005821A5" w:rsidRDefault="005821A5" w:rsidP="005821A5">
      <w:pPr>
        <w:rPr>
          <w:rFonts w:ascii="Times New Roman" w:eastAsia="Times New Roman" w:hAnsi="Times New Roman" w:cs="David"/>
          <w:sz w:val="20"/>
          <w:szCs w:val="20"/>
          <w:lang w:eastAsia="zh-CN"/>
        </w:rPr>
      </w:pPr>
      <w:r>
        <w:rPr>
          <w:rFonts w:ascii="Times New Roman" w:eastAsia="Times New Roman" w:hAnsi="Times New Roman" w:cs="David"/>
          <w:sz w:val="20"/>
          <w:szCs w:val="20"/>
          <w:lang w:eastAsia="zh-CN"/>
        </w:rPr>
        <w:t xml:space="preserve">                                                                                                    ……………………………………………………………</w:t>
      </w:r>
    </w:p>
    <w:p w:rsidR="005821A5" w:rsidRPr="00B71F8B" w:rsidRDefault="005821A5" w:rsidP="005821A5">
      <w:pPr>
        <w:rPr>
          <w:rFonts w:ascii="Times New Roman" w:eastAsia="Times New Roman" w:hAnsi="Times New Roman" w:cs="David"/>
          <w:sz w:val="20"/>
          <w:szCs w:val="20"/>
          <w:lang w:eastAsia="zh-CN"/>
        </w:rPr>
      </w:pPr>
      <w:r>
        <w:rPr>
          <w:rFonts w:ascii="Times New Roman" w:eastAsia="Times New Roman" w:hAnsi="Times New Roman" w:cs="David"/>
          <w:sz w:val="20"/>
          <w:szCs w:val="20"/>
          <w:lang w:eastAsia="zh-CN"/>
        </w:rPr>
        <w:t xml:space="preserve">                                                                                                                                          data i podpis</w:t>
      </w:r>
    </w:p>
    <w:p w:rsidR="005E7004" w:rsidRDefault="005E7004"/>
    <w:sectPr w:rsidR="005E7004" w:rsidSect="008210DC">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7BD"/>
    <w:multiLevelType w:val="hybridMultilevel"/>
    <w:tmpl w:val="8B942606"/>
    <w:lvl w:ilvl="0" w:tplc="A16A00FE">
      <w:start w:val="1"/>
      <w:numFmt w:val="lowerLetter"/>
      <w:lvlText w:val="%1)"/>
      <w:lvlJc w:val="left"/>
      <w:pPr>
        <w:ind w:left="644" w:hanging="360"/>
      </w:pPr>
      <w:rPr>
        <w:rFonts w:eastAsia="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A5"/>
    <w:rsid w:val="00202BF0"/>
    <w:rsid w:val="00302B92"/>
    <w:rsid w:val="003704CA"/>
    <w:rsid w:val="00505AF1"/>
    <w:rsid w:val="00580F5F"/>
    <w:rsid w:val="005821A5"/>
    <w:rsid w:val="005E7004"/>
    <w:rsid w:val="00644E09"/>
    <w:rsid w:val="008210DC"/>
    <w:rsid w:val="008B30CB"/>
    <w:rsid w:val="008F0B0F"/>
    <w:rsid w:val="009E1650"/>
    <w:rsid w:val="00BA05C0"/>
    <w:rsid w:val="00CF63CF"/>
    <w:rsid w:val="00DA3F4D"/>
    <w:rsid w:val="00DE2434"/>
    <w:rsid w:val="00DF7A24"/>
    <w:rsid w:val="00E00D95"/>
    <w:rsid w:val="00E35B58"/>
    <w:rsid w:val="00E80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3F29"/>
  <w15:chartTrackingRefBased/>
  <w15:docId w15:val="{ED5CE084-266A-4325-91D6-AD042E28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21A5"/>
    <w:rPr>
      <w:color w:val="0563C1" w:themeColor="hyperlink"/>
      <w:u w:val="single"/>
    </w:rPr>
  </w:style>
  <w:style w:type="paragraph" w:styleId="Akapitzlist">
    <w:name w:val="List Paragraph"/>
    <w:basedOn w:val="Normalny"/>
    <w:uiPriority w:val="34"/>
    <w:qFormat/>
    <w:rsid w:val="0058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kolbiel.pl" TargetMode="External"/><Relationship Id="rId5" Type="http://schemas.openxmlformats.org/officeDocument/2006/relationships/hyperlink" Target="mailto:rodzinne.gops@kolbi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KrupkaK</dc:creator>
  <cp:keywords/>
  <dc:description/>
  <cp:lastModifiedBy>KrupkaK</cp:lastModifiedBy>
  <cp:revision>11</cp:revision>
  <cp:lastPrinted>2024-01-19T13:40:00Z</cp:lastPrinted>
  <dcterms:created xsi:type="dcterms:W3CDTF">2022-01-04T12:25:00Z</dcterms:created>
  <dcterms:modified xsi:type="dcterms:W3CDTF">2024-01-19T13:58:00Z</dcterms:modified>
</cp:coreProperties>
</file>